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459" w:rsidRDefault="007D7459"/>
    <w:p w:rsidR="007D7459" w:rsidRDefault="007D7459"/>
    <w:p w:rsidR="007D7459" w:rsidRDefault="007D7459"/>
    <w:p w:rsidR="007D7459" w:rsidRPr="00853F4C" w:rsidRDefault="007D7459" w:rsidP="00853F4C">
      <w:pPr>
        <w:jc w:val="center"/>
        <w:rPr>
          <w:sz w:val="28"/>
          <w:szCs w:val="28"/>
        </w:rPr>
      </w:pPr>
      <w:r w:rsidRPr="007D7459">
        <w:rPr>
          <w:sz w:val="40"/>
          <w:szCs w:val="40"/>
        </w:rPr>
        <w:t>SZCZEGÓŁOWA SPECYFIKACJA TECHNICZN</w:t>
      </w:r>
      <w:r w:rsidR="00853F4C">
        <w:rPr>
          <w:sz w:val="40"/>
          <w:szCs w:val="40"/>
        </w:rPr>
        <w:t>A</w:t>
      </w:r>
    </w:p>
    <w:p w:rsidR="007D7459" w:rsidRDefault="00853F4C" w:rsidP="007D7459">
      <w:pPr>
        <w:jc w:val="center"/>
        <w:rPr>
          <w:sz w:val="28"/>
          <w:szCs w:val="28"/>
        </w:rPr>
      </w:pPr>
      <w:r>
        <w:rPr>
          <w:sz w:val="28"/>
          <w:szCs w:val="28"/>
        </w:rPr>
        <w:t>Robót budowlanych niezbędnych do bezpiecznego użytkowania   parkingu Akademii im. Jana Długosza  w Częstochowie przy ul. Waszyngtona 4/8 , na podstawie opinii Technicznej</w:t>
      </w: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7D7459" w:rsidP="007D7459">
      <w:pPr>
        <w:jc w:val="center"/>
        <w:rPr>
          <w:sz w:val="28"/>
          <w:szCs w:val="28"/>
        </w:rPr>
      </w:pPr>
    </w:p>
    <w:p w:rsidR="007D7459" w:rsidRDefault="0051572D" w:rsidP="007D7459">
      <w:pPr>
        <w:rPr>
          <w:sz w:val="24"/>
          <w:szCs w:val="24"/>
        </w:rPr>
      </w:pPr>
      <w:r>
        <w:rPr>
          <w:sz w:val="24"/>
          <w:szCs w:val="24"/>
        </w:rPr>
        <w:t>Częstochowa , 31</w:t>
      </w:r>
      <w:r w:rsidR="007D7459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="0089371E">
        <w:rPr>
          <w:sz w:val="24"/>
          <w:szCs w:val="24"/>
        </w:rPr>
        <w:t>.2012 r.</w:t>
      </w:r>
    </w:p>
    <w:p w:rsidR="0089371E" w:rsidRDefault="0089371E" w:rsidP="007D7459">
      <w:pPr>
        <w:rPr>
          <w:sz w:val="24"/>
          <w:szCs w:val="24"/>
        </w:rPr>
      </w:pPr>
    </w:p>
    <w:p w:rsidR="0089371E" w:rsidRDefault="0089371E" w:rsidP="007D7459">
      <w:pPr>
        <w:rPr>
          <w:sz w:val="24"/>
          <w:szCs w:val="24"/>
        </w:rPr>
      </w:pPr>
    </w:p>
    <w:p w:rsidR="0089371E" w:rsidRDefault="0089371E" w:rsidP="007D7459">
      <w:pPr>
        <w:rPr>
          <w:sz w:val="24"/>
          <w:szCs w:val="24"/>
        </w:rPr>
      </w:pPr>
    </w:p>
    <w:p w:rsidR="0089371E" w:rsidRDefault="0089371E" w:rsidP="007D7459">
      <w:pPr>
        <w:rPr>
          <w:sz w:val="24"/>
          <w:szCs w:val="24"/>
        </w:rPr>
      </w:pPr>
    </w:p>
    <w:p w:rsidR="0089371E" w:rsidRDefault="0089371E" w:rsidP="007D7459">
      <w:pPr>
        <w:rPr>
          <w:sz w:val="24"/>
          <w:szCs w:val="24"/>
        </w:rPr>
      </w:pPr>
    </w:p>
    <w:p w:rsidR="0089371E" w:rsidRPr="0089371E" w:rsidRDefault="0089371E" w:rsidP="007D7459">
      <w:pPr>
        <w:rPr>
          <w:b/>
          <w:sz w:val="24"/>
          <w:szCs w:val="24"/>
        </w:rPr>
      </w:pPr>
      <w:r w:rsidRPr="0089371E">
        <w:rPr>
          <w:b/>
          <w:sz w:val="24"/>
          <w:szCs w:val="24"/>
        </w:rPr>
        <w:t xml:space="preserve">Wstęp </w:t>
      </w:r>
    </w:p>
    <w:p w:rsidR="0089371E" w:rsidRPr="0089371E" w:rsidRDefault="0089371E" w:rsidP="0089371E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9371E">
        <w:rPr>
          <w:b/>
          <w:sz w:val="24"/>
          <w:szCs w:val="24"/>
        </w:rPr>
        <w:t>Przedmiot SST</w:t>
      </w:r>
    </w:p>
    <w:p w:rsidR="0089371E" w:rsidRDefault="0089371E" w:rsidP="007D7459">
      <w:pPr>
        <w:rPr>
          <w:sz w:val="24"/>
          <w:szCs w:val="24"/>
        </w:rPr>
      </w:pPr>
      <w:r>
        <w:rPr>
          <w:sz w:val="24"/>
          <w:szCs w:val="24"/>
        </w:rPr>
        <w:t>Przedmiotem niniejszej Specyfikacji są wymagania dotyczącej wykonania izolacji i odwodnienia parkingu  na terenie AJD ul. Waszyngtona 4/8 w Częstochowie .</w:t>
      </w:r>
    </w:p>
    <w:p w:rsidR="0089371E" w:rsidRPr="0089371E" w:rsidRDefault="0089371E" w:rsidP="0089371E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9371E">
        <w:rPr>
          <w:b/>
          <w:sz w:val="24"/>
          <w:szCs w:val="24"/>
        </w:rPr>
        <w:t>Zakres stosowania SST</w:t>
      </w:r>
    </w:p>
    <w:p w:rsidR="0089371E" w:rsidRDefault="0089371E" w:rsidP="007D7459">
      <w:pPr>
        <w:rPr>
          <w:sz w:val="24"/>
          <w:szCs w:val="24"/>
        </w:rPr>
      </w:pPr>
      <w:r>
        <w:rPr>
          <w:sz w:val="24"/>
          <w:szCs w:val="24"/>
        </w:rPr>
        <w:t>Szczegółowa specyfikacja techniczna jest stosowana jako dokument przetargowy i kontraktowy przy zleceniu i realizacji robót wymienionych w pkt. 1.1</w:t>
      </w:r>
    </w:p>
    <w:p w:rsidR="0089371E" w:rsidRPr="0089371E" w:rsidRDefault="0089371E" w:rsidP="0089371E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9371E">
        <w:rPr>
          <w:b/>
          <w:sz w:val="24"/>
          <w:szCs w:val="24"/>
        </w:rPr>
        <w:t>Zakres robót objętych SST</w:t>
      </w:r>
    </w:p>
    <w:p w:rsidR="0089371E" w:rsidRDefault="0089371E" w:rsidP="0089371E">
      <w:pPr>
        <w:rPr>
          <w:sz w:val="24"/>
          <w:szCs w:val="24"/>
        </w:rPr>
      </w:pPr>
      <w:r>
        <w:rPr>
          <w:sz w:val="24"/>
          <w:szCs w:val="24"/>
        </w:rPr>
        <w:t>Niniejsza szczegółowa specyfikacja techniczna dotyczy izolacji i odwodnienia parkingu na terenie AJD ul. Waszyngtona 4/8 w Częstochowie .</w:t>
      </w:r>
    </w:p>
    <w:p w:rsidR="0089371E" w:rsidRDefault="0089371E" w:rsidP="0089371E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9371E">
        <w:rPr>
          <w:b/>
          <w:sz w:val="24"/>
          <w:szCs w:val="24"/>
        </w:rPr>
        <w:t>Stan istniejący</w:t>
      </w:r>
    </w:p>
    <w:p w:rsidR="0001013F" w:rsidRPr="0001013F" w:rsidRDefault="0001013F" w:rsidP="002A4ABC">
      <w:pPr>
        <w:rPr>
          <w:sz w:val="24"/>
          <w:szCs w:val="24"/>
        </w:rPr>
      </w:pPr>
      <w:r w:rsidRPr="0001013F">
        <w:rPr>
          <w:sz w:val="24"/>
          <w:szCs w:val="24"/>
        </w:rPr>
        <w:t xml:space="preserve">Parking znajduje się </w:t>
      </w:r>
      <w:r>
        <w:rPr>
          <w:sz w:val="24"/>
          <w:szCs w:val="24"/>
        </w:rPr>
        <w:t>w Częstochowie przy głównym budynku Akademii Jana Długosza ul. Waszyngtona 4/8 . Istniejący parking jest dwupoziomowy , częściowo zagłębiony w gruncie ok. 1,85 m . Najazd na górny poziom od strony</w:t>
      </w:r>
      <w:r w:rsidR="00934328">
        <w:rPr>
          <w:sz w:val="24"/>
          <w:szCs w:val="24"/>
        </w:rPr>
        <w:t xml:space="preserve"> północnej . Obiekt wykonany w technologii mieszanej słupowo – ryglowej . Płyta stropowa ze spadkiem w kierunku wschodnim , wykorzystana jako płyta parkingu dla 18 samochodów . Pokrycie wierzchnie płyty z asfaltobetonu .Ściany osłonowe – oporowe ,od strony południowo – wschodniej</w:t>
      </w:r>
      <w:r w:rsidR="002A4ABC">
        <w:rPr>
          <w:sz w:val="24"/>
          <w:szCs w:val="24"/>
        </w:rPr>
        <w:t>,</w:t>
      </w:r>
      <w:r w:rsidR="00934328">
        <w:rPr>
          <w:sz w:val="24"/>
          <w:szCs w:val="24"/>
        </w:rPr>
        <w:t xml:space="preserve"> </w:t>
      </w:r>
      <w:r w:rsidR="002A4ABC">
        <w:rPr>
          <w:sz w:val="24"/>
          <w:szCs w:val="24"/>
        </w:rPr>
        <w:t>bardzo zniszczone , cegła zlasowana. Parking obwodowo obudowany balustradą stalową z płaskowników , krawędź wschodnia parkingu zaopatrzona w rynnę stalową z blachy ocynkowanej. Nastąpiła całkowita degradacja i ubytek tynku spowodowany cyklicznym zalewaniem ściany . Całkowicie odspojenie warstwy dociskowej , obróbki krawędzi .</w:t>
      </w:r>
      <w:r w:rsidR="00BD2860">
        <w:rPr>
          <w:sz w:val="24"/>
          <w:szCs w:val="24"/>
        </w:rPr>
        <w:t xml:space="preserve"> Uszkodzona rynna na ścianie wschodniej , rynna  nie trzyma poziomu i odkształciła się w kierunku zewnętrznym.    </w:t>
      </w:r>
      <w:r w:rsidR="002A4A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9371E" w:rsidRPr="003C4580" w:rsidRDefault="00BD2860" w:rsidP="00BD2860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 xml:space="preserve">Materiały </w:t>
      </w:r>
    </w:p>
    <w:p w:rsidR="00BD2860" w:rsidRDefault="00BD2860" w:rsidP="00BD2860">
      <w:pPr>
        <w:rPr>
          <w:sz w:val="24"/>
          <w:szCs w:val="24"/>
        </w:rPr>
      </w:pPr>
      <w:r>
        <w:rPr>
          <w:sz w:val="24"/>
          <w:szCs w:val="24"/>
        </w:rPr>
        <w:t>Wszystkie materiały  zakupione przez Wykonawcę dla których normy PN i BN przewidują zaświadczenia  o jakości lub atestu , powinny być zaopatrzone przez producenta w  taki dokumen</w:t>
      </w:r>
      <w:r w:rsidR="00824E3F">
        <w:rPr>
          <w:sz w:val="24"/>
          <w:szCs w:val="24"/>
        </w:rPr>
        <w:t>t.</w:t>
      </w:r>
    </w:p>
    <w:p w:rsidR="00824E3F" w:rsidRPr="003C4580" w:rsidRDefault="003C4580" w:rsidP="003C4580">
      <w:pPr>
        <w:pStyle w:val="Akapitzlist"/>
        <w:numPr>
          <w:ilvl w:val="1"/>
          <w:numId w:val="2"/>
        </w:numPr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 xml:space="preserve"> </w:t>
      </w:r>
      <w:r w:rsidR="00824E3F" w:rsidRPr="003C4580">
        <w:rPr>
          <w:b/>
          <w:sz w:val="24"/>
          <w:szCs w:val="24"/>
        </w:rPr>
        <w:t>Odbiór materiałów na budowie</w:t>
      </w:r>
    </w:p>
    <w:p w:rsidR="00824E3F" w:rsidRDefault="00824E3F" w:rsidP="00824E3F">
      <w:pPr>
        <w:rPr>
          <w:sz w:val="24"/>
          <w:szCs w:val="24"/>
        </w:rPr>
      </w:pPr>
      <w:r>
        <w:rPr>
          <w:sz w:val="24"/>
          <w:szCs w:val="24"/>
        </w:rPr>
        <w:t>Materiały  należy dostarczyć na budowę ze świadectwami  jakości , kartami gwarancyjnymi , atestami. Dostarczone materiały na miejsce bu8dowy należy sprawdzić pod względem kompletności i zgodności z danymi wytwórcy .</w:t>
      </w:r>
    </w:p>
    <w:p w:rsidR="00F21AEC" w:rsidRDefault="00F21AEC" w:rsidP="00824E3F">
      <w:pPr>
        <w:rPr>
          <w:sz w:val="24"/>
          <w:szCs w:val="24"/>
        </w:rPr>
      </w:pPr>
      <w:r>
        <w:rPr>
          <w:sz w:val="24"/>
          <w:szCs w:val="24"/>
        </w:rPr>
        <w:lastRenderedPageBreak/>
        <w:t>W przypadku stwierdzenia wad lub nasuwających się wątpliwości mogących mieć wpływ na jakość wykonywanych robót , materiały należy przed wbudowaniem poddać badaniom sprawdzającym określonym przez Kierownika Projektu .</w:t>
      </w:r>
    </w:p>
    <w:p w:rsidR="00F21AEC" w:rsidRPr="003C4580" w:rsidRDefault="00F21AEC" w:rsidP="00F21AEC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>Sprzęt</w:t>
      </w:r>
    </w:p>
    <w:p w:rsidR="00F21AEC" w:rsidRDefault="00F21AEC" w:rsidP="00F21AEC">
      <w:pPr>
        <w:rPr>
          <w:sz w:val="24"/>
          <w:szCs w:val="24"/>
        </w:rPr>
      </w:pPr>
      <w:r>
        <w:rPr>
          <w:sz w:val="24"/>
          <w:szCs w:val="24"/>
        </w:rPr>
        <w:t>Środki transportu muszą być w pełni sprawne i dostosowane do technologii i warunków wykonania robót .</w:t>
      </w:r>
    </w:p>
    <w:p w:rsidR="00F21AEC" w:rsidRPr="003C4580" w:rsidRDefault="00F21AEC" w:rsidP="00F21AEC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>Wykonanie robót</w:t>
      </w:r>
    </w:p>
    <w:p w:rsidR="00F21AEC" w:rsidRDefault="00F21AEC" w:rsidP="00F21AEC">
      <w:pPr>
        <w:rPr>
          <w:sz w:val="24"/>
          <w:szCs w:val="24"/>
        </w:rPr>
      </w:pPr>
      <w:r>
        <w:rPr>
          <w:sz w:val="24"/>
          <w:szCs w:val="24"/>
        </w:rPr>
        <w:t xml:space="preserve">       7.1  </w:t>
      </w:r>
      <w:r w:rsidRPr="003C4580">
        <w:rPr>
          <w:b/>
          <w:sz w:val="24"/>
          <w:szCs w:val="24"/>
        </w:rPr>
        <w:t>Wyszczególnienie robót.</w:t>
      </w:r>
    </w:p>
    <w:p w:rsidR="00F21AEC" w:rsidRDefault="00F21AEC" w:rsidP="00F21AEC">
      <w:pPr>
        <w:rPr>
          <w:sz w:val="24"/>
          <w:szCs w:val="24"/>
        </w:rPr>
      </w:pPr>
      <w:r>
        <w:rPr>
          <w:sz w:val="24"/>
          <w:szCs w:val="24"/>
        </w:rPr>
        <w:t>Przewiduje się wykonanie następujących robót :</w:t>
      </w:r>
    </w:p>
    <w:p w:rsidR="00F21AEC" w:rsidRDefault="00F21A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wykonanie nacięć szlifierką kontową – bruzda głębokość 5 cm </w:t>
      </w:r>
    </w:p>
    <w:p w:rsidR="00434EEC" w:rsidRDefault="00F21A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montaż obróbki </w:t>
      </w:r>
      <w:r w:rsidR="00434EEC">
        <w:rPr>
          <w:sz w:val="24"/>
          <w:szCs w:val="24"/>
        </w:rPr>
        <w:t>korytka 3x3 cm z kapinosem</w:t>
      </w:r>
    </w:p>
    <w:p w:rsidR="00434EEC" w:rsidRDefault="00434E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>- montaż nowych rynien</w:t>
      </w:r>
    </w:p>
    <w:p w:rsidR="00434EEC" w:rsidRDefault="00434E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>- demontaż warstwy dociskowej</w:t>
      </w:r>
    </w:p>
    <w:p w:rsidR="00434EEC" w:rsidRDefault="00434E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>- montaż nowych obróbek blacharskich z uszczelnieniem taśmą izolacyjną</w:t>
      </w:r>
    </w:p>
    <w:p w:rsidR="00434EEC" w:rsidRDefault="00434E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wykonanie nowej warstwy dociskowej wraz z impregnacją</w:t>
      </w:r>
    </w:p>
    <w:p w:rsidR="00434EEC" w:rsidRDefault="00434E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>- dokonanie naprawy uszkodzonych ścian</w:t>
      </w:r>
    </w:p>
    <w:p w:rsidR="003C4580" w:rsidRDefault="00434EEC" w:rsidP="00F21AE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1572D">
        <w:rPr>
          <w:sz w:val="24"/>
          <w:szCs w:val="24"/>
        </w:rPr>
        <w:t xml:space="preserve">wykonanie tynku renowacyjnego np. Ceresit lub Remmers </w:t>
      </w:r>
    </w:p>
    <w:p w:rsidR="003C4580" w:rsidRDefault="003C4580" w:rsidP="00F21AEC">
      <w:pPr>
        <w:spacing w:after="0"/>
        <w:rPr>
          <w:sz w:val="24"/>
          <w:szCs w:val="24"/>
        </w:rPr>
      </w:pPr>
    </w:p>
    <w:p w:rsidR="003C4580" w:rsidRPr="003C4580" w:rsidRDefault="003C4580" w:rsidP="003C4580">
      <w:pPr>
        <w:pStyle w:val="Akapitzlist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>Kontrola Jakości robót</w:t>
      </w:r>
    </w:p>
    <w:p w:rsidR="003C4580" w:rsidRDefault="003C4580" w:rsidP="003C4580">
      <w:pPr>
        <w:spacing w:after="0"/>
        <w:rPr>
          <w:sz w:val="24"/>
          <w:szCs w:val="24"/>
        </w:rPr>
      </w:pPr>
    </w:p>
    <w:p w:rsidR="003C4580" w:rsidRDefault="003C4580" w:rsidP="003C4580">
      <w:pPr>
        <w:spacing w:after="0"/>
        <w:rPr>
          <w:sz w:val="24"/>
          <w:szCs w:val="24"/>
        </w:rPr>
      </w:pPr>
      <w:r>
        <w:rPr>
          <w:sz w:val="24"/>
          <w:szCs w:val="24"/>
        </w:rPr>
        <w:t>Kontrola jakości dla wszystkich robót polega na sprawdzeniu :</w:t>
      </w:r>
    </w:p>
    <w:p w:rsidR="003C4580" w:rsidRDefault="003C4580" w:rsidP="003C4580">
      <w:pPr>
        <w:spacing w:after="0"/>
        <w:rPr>
          <w:sz w:val="24"/>
          <w:szCs w:val="24"/>
        </w:rPr>
      </w:pPr>
      <w:r>
        <w:rPr>
          <w:sz w:val="24"/>
          <w:szCs w:val="24"/>
        </w:rPr>
        <w:t>- zgodności zastosowanych materiałów z atestami , aprobatami i normami</w:t>
      </w:r>
    </w:p>
    <w:p w:rsidR="003C4580" w:rsidRDefault="003C4580" w:rsidP="003C4580">
      <w:pPr>
        <w:spacing w:after="0"/>
        <w:rPr>
          <w:sz w:val="24"/>
          <w:szCs w:val="24"/>
        </w:rPr>
      </w:pPr>
      <w:r>
        <w:rPr>
          <w:sz w:val="24"/>
          <w:szCs w:val="24"/>
        </w:rPr>
        <w:t>- zgodność wykonania robót z ekspertyzą</w:t>
      </w:r>
    </w:p>
    <w:p w:rsidR="003C4580" w:rsidRDefault="003C4580" w:rsidP="003C4580">
      <w:pPr>
        <w:spacing w:after="0"/>
        <w:rPr>
          <w:sz w:val="24"/>
          <w:szCs w:val="24"/>
        </w:rPr>
      </w:pPr>
      <w:r>
        <w:rPr>
          <w:sz w:val="24"/>
          <w:szCs w:val="24"/>
        </w:rPr>
        <w:t>- przeprowadzenie niezbędnych pomiarów , prób i sprawdzeń</w:t>
      </w:r>
    </w:p>
    <w:p w:rsidR="003C4580" w:rsidRDefault="003C4580" w:rsidP="003C4580">
      <w:pPr>
        <w:spacing w:after="0"/>
        <w:rPr>
          <w:sz w:val="24"/>
          <w:szCs w:val="24"/>
        </w:rPr>
      </w:pPr>
    </w:p>
    <w:p w:rsidR="003C4580" w:rsidRPr="003C4580" w:rsidRDefault="003C4580" w:rsidP="003C4580">
      <w:pPr>
        <w:pStyle w:val="Akapitzlist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 xml:space="preserve">Odbiór robót </w:t>
      </w:r>
    </w:p>
    <w:p w:rsidR="003C4580" w:rsidRDefault="003C4580" w:rsidP="003C4580">
      <w:pPr>
        <w:spacing w:after="0"/>
        <w:rPr>
          <w:sz w:val="24"/>
          <w:szCs w:val="24"/>
        </w:rPr>
      </w:pPr>
    </w:p>
    <w:p w:rsidR="003C4580" w:rsidRPr="003C4580" w:rsidRDefault="003C4580" w:rsidP="003C4580">
      <w:pPr>
        <w:spacing w:after="0"/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 xml:space="preserve">       9.1  Odbiór częściowy</w:t>
      </w:r>
    </w:p>
    <w:p w:rsidR="003C4580" w:rsidRDefault="003C4580" w:rsidP="003C4580">
      <w:pPr>
        <w:spacing w:after="0"/>
        <w:rPr>
          <w:sz w:val="24"/>
          <w:szCs w:val="24"/>
        </w:rPr>
      </w:pPr>
      <w:r>
        <w:rPr>
          <w:sz w:val="24"/>
          <w:szCs w:val="24"/>
        </w:rPr>
        <w:t>Odbiór częściowy należy poddać roboty zanikające , których sprawdzenie jest niemożliwe lub utrudnione w fazie odbioru końcowego.</w:t>
      </w:r>
    </w:p>
    <w:p w:rsidR="003C4580" w:rsidRDefault="003C4580" w:rsidP="003C4580">
      <w:pPr>
        <w:spacing w:after="0"/>
        <w:rPr>
          <w:sz w:val="24"/>
          <w:szCs w:val="24"/>
        </w:rPr>
      </w:pPr>
    </w:p>
    <w:p w:rsidR="003C4580" w:rsidRPr="003C4580" w:rsidRDefault="003C4580" w:rsidP="003C4580">
      <w:pPr>
        <w:spacing w:after="0"/>
        <w:rPr>
          <w:b/>
          <w:sz w:val="24"/>
          <w:szCs w:val="24"/>
        </w:rPr>
      </w:pPr>
      <w:r w:rsidRPr="003C4580">
        <w:rPr>
          <w:b/>
          <w:sz w:val="24"/>
          <w:szCs w:val="24"/>
        </w:rPr>
        <w:t xml:space="preserve">       9.2. Odbiór końcowy</w:t>
      </w:r>
    </w:p>
    <w:p w:rsidR="0094630A" w:rsidRDefault="003C4580" w:rsidP="003C4580">
      <w:pPr>
        <w:spacing w:after="0"/>
        <w:rPr>
          <w:sz w:val="24"/>
          <w:szCs w:val="24"/>
        </w:rPr>
      </w:pPr>
      <w:r>
        <w:rPr>
          <w:sz w:val="24"/>
          <w:szCs w:val="24"/>
        </w:rPr>
        <w:t>Przy odbiorze końcowym należy przedłożyć protoko</w:t>
      </w:r>
      <w:r w:rsidR="0094630A">
        <w:rPr>
          <w:sz w:val="24"/>
          <w:szCs w:val="24"/>
        </w:rPr>
        <w:t xml:space="preserve">ły </w:t>
      </w:r>
      <w:r>
        <w:rPr>
          <w:sz w:val="24"/>
          <w:szCs w:val="24"/>
        </w:rPr>
        <w:t xml:space="preserve"> odbiorów częściowych i prób szczelności , </w:t>
      </w:r>
      <w:r w:rsidR="0094630A">
        <w:rPr>
          <w:sz w:val="24"/>
          <w:szCs w:val="24"/>
        </w:rPr>
        <w:t>a także sprawdzić zgodność stanu  istniejącego z dokumentacją techniczną , z wymaganiami niniejszego rozdziału oraz wymaganiami odpowiednich norm przedmiotowych lub innych warunków technicznych.</w:t>
      </w:r>
    </w:p>
    <w:p w:rsidR="0094630A" w:rsidRDefault="0094630A" w:rsidP="003C4580">
      <w:pPr>
        <w:spacing w:after="0"/>
        <w:rPr>
          <w:sz w:val="24"/>
          <w:szCs w:val="24"/>
        </w:rPr>
      </w:pPr>
    </w:p>
    <w:p w:rsidR="0007537B" w:rsidRDefault="0007537B" w:rsidP="003C4580">
      <w:pPr>
        <w:spacing w:after="0"/>
        <w:rPr>
          <w:sz w:val="24"/>
          <w:szCs w:val="24"/>
        </w:rPr>
      </w:pPr>
    </w:p>
    <w:p w:rsidR="0007537B" w:rsidRDefault="0007537B" w:rsidP="003C4580">
      <w:pPr>
        <w:spacing w:after="0"/>
        <w:rPr>
          <w:sz w:val="24"/>
          <w:szCs w:val="24"/>
        </w:rPr>
      </w:pPr>
    </w:p>
    <w:p w:rsidR="0007537B" w:rsidRDefault="0007537B" w:rsidP="003C4580">
      <w:pPr>
        <w:spacing w:after="0"/>
        <w:rPr>
          <w:sz w:val="24"/>
          <w:szCs w:val="24"/>
        </w:rPr>
      </w:pPr>
    </w:p>
    <w:p w:rsidR="0094630A" w:rsidRPr="00F37331" w:rsidRDefault="0007537B" w:rsidP="0007537B">
      <w:pPr>
        <w:pStyle w:val="Tekstpodstawowy"/>
        <w:numPr>
          <w:ilvl w:val="0"/>
          <w:numId w:val="1"/>
        </w:numPr>
        <w:rPr>
          <w:b/>
          <w:szCs w:val="28"/>
        </w:rPr>
      </w:pPr>
      <w:r>
        <w:rPr>
          <w:b/>
          <w:szCs w:val="28"/>
        </w:rPr>
        <w:t xml:space="preserve">  </w:t>
      </w:r>
      <w:r w:rsidR="0094630A" w:rsidRPr="00F37331">
        <w:rPr>
          <w:b/>
          <w:szCs w:val="28"/>
        </w:rPr>
        <w:t>Przepisy związane</w:t>
      </w:r>
    </w:p>
    <w:p w:rsidR="0094630A" w:rsidRDefault="0094630A" w:rsidP="0094630A">
      <w:pPr>
        <w:pStyle w:val="Tekstpodstawowy"/>
        <w:rPr>
          <w:b/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07.07.1994 r.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budowlane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29.01.2004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zamówień publicznych</w:t>
            </w:r>
          </w:p>
        </w:tc>
      </w:tr>
      <w:tr w:rsidR="0007537B" w:rsidRPr="0072318D" w:rsidTr="001E36CD">
        <w:tc>
          <w:tcPr>
            <w:tcW w:w="2230" w:type="dxa"/>
          </w:tcPr>
          <w:p w:rsidR="0007537B" w:rsidRPr="0072318D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16.04.2004</w:t>
            </w:r>
          </w:p>
        </w:tc>
        <w:tc>
          <w:tcPr>
            <w:tcW w:w="6982" w:type="dxa"/>
          </w:tcPr>
          <w:p w:rsidR="0007537B" w:rsidRPr="0072318D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wyrobach budowlanych</w:t>
            </w:r>
          </w:p>
        </w:tc>
      </w:tr>
      <w:tr w:rsidR="0007537B" w:rsidRPr="0072318D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</w:t>
            </w:r>
          </w:p>
          <w:p w:rsidR="0007537B" w:rsidRPr="0072318D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21.12.2004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dozorze technicznym</w:t>
            </w:r>
          </w:p>
          <w:p w:rsidR="0007537B" w:rsidRPr="0072318D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27.04.2001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ochrony środowiska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21.03.1985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drogach publicznych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02.12.2002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systemów oceny zgodności wyrobów budowlanych oraz sposobu ich oznakowania znakowaniem CE (Dz.U. Nr 209 . poz. 1779 )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02.12.2002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określenia polskich jednostek organizacyjnych upoważnionych do wydawania europejskich aprobat technicznych , zakresu i formy aprobat oraz trybu ich udzielania , uchylenia lub zmiany (Dz.U. Nr 209, poz. 1780 )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06.02.2003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bezpieczeństwa i higieny pracy podczas wykonywania robót budowlanych (Dz.U.Nr47 , poz.401 )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23.06.2003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informacji dotyczącej bezpieczeństwa i ochrony zdrowia oraz planu bezpieczeństwa i ochrony zdrowia ( Dz. U. Nr 120, poz.1126 )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02.09.2004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szczegółowego zakresu i formy dokumentacji projektowej , specyfikacji technicznych wykonania i odbioru robót budowlanych oraz programu funkcjonalno – użytkowego ( Dz. U. Nr 202 , poz.2072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11.08.2004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sposobów  deklarowania wyrobów budowlanych oraz sposobu znakowania ich znakiem budowlanym ( Dz. U. Nr 198, poz. 2041 )</w:t>
            </w:r>
          </w:p>
        </w:tc>
      </w:tr>
      <w:tr w:rsidR="0007537B" w:rsidTr="001E36CD">
        <w:tc>
          <w:tcPr>
            <w:tcW w:w="2230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27.08.2004</w:t>
            </w:r>
          </w:p>
        </w:tc>
        <w:tc>
          <w:tcPr>
            <w:tcW w:w="6982" w:type="dxa"/>
          </w:tcPr>
          <w:p w:rsidR="0007537B" w:rsidRDefault="0007537B" w:rsidP="001E36CD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Zmieniające rozporządzenie w sprawie dziennika budowy , montaż i rozbiórki , tablicy informacyjnej oraz ogłoszenia zamawiającego dane dotyczące bezpieczeństwa pracy i ochrony zdrowia ( Dz. U. Nr 198 , poz. 2042 )</w:t>
            </w:r>
          </w:p>
        </w:tc>
      </w:tr>
    </w:tbl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94630A" w:rsidRDefault="0094630A" w:rsidP="0094630A">
      <w:pPr>
        <w:pStyle w:val="Tekstpodstawowy"/>
        <w:rPr>
          <w:sz w:val="24"/>
        </w:rPr>
      </w:pPr>
    </w:p>
    <w:p w:rsidR="00F21AEC" w:rsidRPr="003C4580" w:rsidRDefault="00F21AEC" w:rsidP="003C4580">
      <w:pPr>
        <w:spacing w:after="0"/>
        <w:rPr>
          <w:sz w:val="24"/>
          <w:szCs w:val="24"/>
        </w:rPr>
      </w:pPr>
      <w:r w:rsidRPr="003C4580">
        <w:rPr>
          <w:sz w:val="24"/>
          <w:szCs w:val="24"/>
        </w:rPr>
        <w:t xml:space="preserve">          </w:t>
      </w:r>
    </w:p>
    <w:sectPr w:rsidR="00F21AEC" w:rsidRPr="003C4580" w:rsidSect="00747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6D2" w:rsidRDefault="000F46D2" w:rsidP="002A4ABC">
      <w:pPr>
        <w:spacing w:after="0" w:line="240" w:lineRule="auto"/>
      </w:pPr>
      <w:r>
        <w:separator/>
      </w:r>
    </w:p>
  </w:endnote>
  <w:endnote w:type="continuationSeparator" w:id="1">
    <w:p w:rsidR="000F46D2" w:rsidRDefault="000F46D2" w:rsidP="002A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6D2" w:rsidRDefault="000F46D2" w:rsidP="002A4ABC">
      <w:pPr>
        <w:spacing w:after="0" w:line="240" w:lineRule="auto"/>
      </w:pPr>
      <w:r>
        <w:separator/>
      </w:r>
    </w:p>
  </w:footnote>
  <w:footnote w:type="continuationSeparator" w:id="1">
    <w:p w:rsidR="000F46D2" w:rsidRDefault="000F46D2" w:rsidP="002A4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7D5"/>
    <w:multiLevelType w:val="multilevel"/>
    <w:tmpl w:val="69D0AC8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850084"/>
    <w:multiLevelType w:val="multilevel"/>
    <w:tmpl w:val="011838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">
    <w:nsid w:val="24EE75E6"/>
    <w:multiLevelType w:val="multilevel"/>
    <w:tmpl w:val="2634E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459"/>
    <w:rsid w:val="0001013F"/>
    <w:rsid w:val="00071140"/>
    <w:rsid w:val="0007537B"/>
    <w:rsid w:val="000F46D2"/>
    <w:rsid w:val="002A4ABC"/>
    <w:rsid w:val="003C4580"/>
    <w:rsid w:val="00434EEC"/>
    <w:rsid w:val="0051572D"/>
    <w:rsid w:val="007473B9"/>
    <w:rsid w:val="00780577"/>
    <w:rsid w:val="00783242"/>
    <w:rsid w:val="007D7459"/>
    <w:rsid w:val="00824E3F"/>
    <w:rsid w:val="00853F4C"/>
    <w:rsid w:val="0089371E"/>
    <w:rsid w:val="00934328"/>
    <w:rsid w:val="0094630A"/>
    <w:rsid w:val="00957D0D"/>
    <w:rsid w:val="009E3A0B"/>
    <w:rsid w:val="00BD2860"/>
    <w:rsid w:val="00DE460A"/>
    <w:rsid w:val="00E1539F"/>
    <w:rsid w:val="00F21AEC"/>
    <w:rsid w:val="00F2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37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4A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4A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4ABC"/>
    <w:rPr>
      <w:vertAlign w:val="superscript"/>
    </w:rPr>
  </w:style>
  <w:style w:type="paragraph" w:styleId="Tekstpodstawowy">
    <w:name w:val="Body Text"/>
    <w:basedOn w:val="Normalny"/>
    <w:link w:val="TekstpodstawowyZnak"/>
    <w:rsid w:val="009463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630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80B2D-DEA8-4226-9666-9E2694B8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7</cp:revision>
  <cp:lastPrinted>2012-08-30T11:48:00Z</cp:lastPrinted>
  <dcterms:created xsi:type="dcterms:W3CDTF">2012-07-25T08:21:00Z</dcterms:created>
  <dcterms:modified xsi:type="dcterms:W3CDTF">2012-08-30T11:49:00Z</dcterms:modified>
</cp:coreProperties>
</file>